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81C7" w14:textId="77777777" w:rsidR="0038599B" w:rsidRDefault="0038599B" w:rsidP="0038599B">
      <w:pPr>
        <w:pStyle w:val="NormalWeb"/>
      </w:pPr>
      <w:r>
        <w:rPr>
          <w:noProof/>
        </w:rPr>
        <w:drawing>
          <wp:inline distT="0" distB="0" distL="0" distR="0" wp14:anchorId="53DB8A6E" wp14:editId="285A7D59">
            <wp:extent cx="5943600" cy="81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96B1" w14:textId="77777777" w:rsidR="0038599B" w:rsidRDefault="0038599B" w:rsidP="0038599B">
      <w:pPr>
        <w:pStyle w:val="NormalWeb"/>
      </w:pPr>
      <w:r>
        <w:t xml:space="preserve">Union Leader, </w:t>
      </w:r>
    </w:p>
    <w:p w14:paraId="0058F79F" w14:textId="77777777" w:rsidR="0038599B" w:rsidRDefault="0038599B" w:rsidP="0038599B">
      <w:pPr>
        <w:pStyle w:val="NormalWeb"/>
      </w:pPr>
      <w:r>
        <w:t xml:space="preserve">The Federation </w:t>
      </w:r>
      <w:proofErr w:type="gramStart"/>
      <w:r>
        <w:t>is able to</w:t>
      </w:r>
      <w:proofErr w:type="gramEnd"/>
      <w:r>
        <w:t xml:space="preserve"> assist Central Labor Councils and Union State/District Councils with acquiring free Personal Protective Equipment (PPE) for them to provide union locals for distribution to their members. </w:t>
      </w:r>
    </w:p>
    <w:p w14:paraId="702030C7" w14:textId="77777777" w:rsidR="0038599B" w:rsidRDefault="0038599B" w:rsidP="0038599B">
      <w:pPr>
        <w:pStyle w:val="NormalWeb"/>
      </w:pPr>
      <w:r>
        <w:t xml:space="preserve">Currently only masks and gallon containers of hand sanitizer are available. There is a limited amount of </w:t>
      </w:r>
      <w:proofErr w:type="gramStart"/>
      <w:r>
        <w:t>resources</w:t>
      </w:r>
      <w:proofErr w:type="gramEnd"/>
      <w:r>
        <w:t xml:space="preserve"> but a minimum request is for one (1) gallon of sanitizer and 2,000 masks. </w:t>
      </w:r>
    </w:p>
    <w:p w14:paraId="1DFC2DF8" w14:textId="77777777" w:rsidR="0038599B" w:rsidRDefault="0038599B" w:rsidP="0038599B">
      <w:pPr>
        <w:pStyle w:val="NormalWeb"/>
      </w:pPr>
      <w:r>
        <w:t xml:space="preserve">Requests should anticipate two weeks of needs and ensure enough resources for everyone. Requests must include a sample usage calculation: </w:t>
      </w:r>
      <w:r>
        <w:rPr>
          <w:rStyle w:val="Emphasis"/>
        </w:rPr>
        <w:t>1,000 employees X 1 mask per day x 10 workdays (2 weeks) = 10,000 masks</w:t>
      </w:r>
      <w:r>
        <w:t xml:space="preserve"> </w:t>
      </w:r>
    </w:p>
    <w:p w14:paraId="6E7C45B4" w14:textId="77777777" w:rsidR="0038599B" w:rsidRDefault="0038599B" w:rsidP="0038599B">
      <w:pPr>
        <w:pStyle w:val="NormalWeb"/>
      </w:pPr>
      <w:r>
        <w:t xml:space="preserve">Estimated turnaround time for shipping requests is five days from receipt of request, depending on the number of requests. </w:t>
      </w:r>
    </w:p>
    <w:p w14:paraId="308AF697" w14:textId="77777777" w:rsidR="0038599B" w:rsidRDefault="0038599B" w:rsidP="0038599B">
      <w:pPr>
        <w:pStyle w:val="NormalWeb"/>
      </w:pPr>
      <w:r>
        <w:t xml:space="preserve">The link for CLCs and State/District Councils: </w:t>
      </w:r>
      <w:hyperlink r:id="rId8" w:history="1">
        <w:r>
          <w:rPr>
            <w:rStyle w:val="Hyperlink"/>
          </w:rPr>
          <w:t>https://tinyurl.co</w:t>
        </w:r>
        <w:bookmarkStart w:id="0" w:name="_GoBack"/>
        <w:bookmarkEnd w:id="0"/>
        <w:r>
          <w:rPr>
            <w:rStyle w:val="Hyperlink"/>
          </w:rPr>
          <w:t>m/CLF-PPE-Requests</w:t>
        </w:r>
      </w:hyperlink>
      <w:r>
        <w:t xml:space="preserve"> </w:t>
      </w:r>
    </w:p>
    <w:p w14:paraId="5E22BD6B" w14:textId="77777777" w:rsidR="0038599B" w:rsidRDefault="0038599B" w:rsidP="0038599B">
      <w:pPr>
        <w:pStyle w:val="NormalWeb"/>
      </w:pPr>
      <w:r>
        <w:t xml:space="preserve">If you have any questions, please contact Tom </w:t>
      </w:r>
      <w:proofErr w:type="spellStart"/>
      <w:r>
        <w:t>Iacobucci</w:t>
      </w:r>
      <w:proofErr w:type="spellEnd"/>
      <w:r>
        <w:t xml:space="preserve"> </w:t>
      </w:r>
      <w:hyperlink r:id="rId9" w:history="1">
        <w:r>
          <w:rPr>
            <w:rStyle w:val="Hyperlink"/>
          </w:rPr>
          <w:t>PPE-Requests@CALABORFED.org</w:t>
        </w:r>
      </w:hyperlink>
      <w:r>
        <w:t xml:space="preserve">. </w:t>
      </w:r>
    </w:p>
    <w:p w14:paraId="75C9A568" w14:textId="77777777" w:rsidR="005105B2" w:rsidRDefault="005105B2"/>
    <w:sectPr w:rsidR="005105B2" w:rsidSect="008902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B"/>
    <w:rsid w:val="0038599B"/>
    <w:rsid w:val="004F39E1"/>
    <w:rsid w:val="005105B2"/>
    <w:rsid w:val="00890260"/>
    <w:rsid w:val="00B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3ED2"/>
  <w15:chartTrackingRefBased/>
  <w15:docId w15:val="{E657FBE6-7B06-4203-8FA3-19FB3235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B65E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59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599B"/>
    <w:pPr>
      <w:spacing w:before="100" w:beforeAutospacing="1" w:after="100" w:afterAutospacing="1"/>
      <w:jc w:val="left"/>
    </w:pPr>
    <w:rPr>
      <w:rFonts w:ascii="Calibri" w:hAnsi="Calibri" w:cs="Calibri"/>
      <w:sz w:val="22"/>
    </w:rPr>
  </w:style>
  <w:style w:type="character" w:styleId="Emphasis">
    <w:name w:val="Emphasis"/>
    <w:basedOn w:val="DefaultParagraphFont"/>
    <w:uiPriority w:val="20"/>
    <w:qFormat/>
    <w:rsid w:val="00385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584542.ct.sendgrid.net/mps2/c/HAE/ni0YAA/t.324/AagJYbIKTVG8nqNuYf_mSw/h1/P2tY5-2F8XKM3hAtjo0mNHv1uQTjp2Lox8mT61tMyhrsxpgZDjYHPN9-2FgoHwqKgUUlDPKRIa1yfONHXiYC-2Flt7HkFtQxYKff-2BEuZuDcSHdlrsQMVKgfvp8nw0MP8J7oGs3UwN1C5-2Fu68sA6JWCahVrxXgHI0wMLAh6EpRvWnkMSJFllk-2FB9uG0Nyo-2BWoGdPtQzUozcriPmuGVyO9qcieIxYXfdgDA-2BJVxD5m6XyYYswU64wDoocBUM3tTLjLYiW61NoptN-2FrxXJ1h-2B-2BIocWe2t70UaLT45551-2BdcfzxhGkLTmgjX2VBViDWbqRegblLl9JDNyWdK1cFVN2OCQ3pdmAONvyXQAAde6qyxC1WTcoJ6HLmWgLT5RH9zpzs5kJdBhI9VtXNsiNuGocmRXN30nPtdztX0PeSJDbJg7W1G8MD7IomiQ6yWpCDRCA0aa8JGGdyk3hCaDOkLeFdddsYvX43Wy-2BedFtj0mQIwA2RazETsO660vyWw59hHeKqv7HjjPcLitgIdRZbOqfQ7ge4XMpamdUr6hrxxeaVh3Xc4slTdDFUl4oqZVgljfjA9NzbLoL9fV6FbgBm8rvcLMuh-2BeTnViaeBcqovs9K-2F6eOhus8qVbz2JlPkxeXoNhYteCy-2FiLorlSsq-2FYM0tMuywfR2ItcmIsSltt-2BRbDbMqXOGD5G7-2BMTTBGTCL192m-2FD40mIjS6t61rzIzXl7RUn8CnSOS1zKKvz0wSWVgVAcaNxh-2BZgpFYLwNr1pQLHtOz5ndp5watNGkwEs-2FfxRtq-2Fo6nOjq3AE-2BzPSU9NUY8mcD4HYOWiN3YHDMB1DHjQdbeNATNo5G0XLNti-2FxiXOhj6ybZ9C73i-2BCI51v5MtD71zJ0wikSHd00q-2F6yIHJ-2BkkFKTJSnkW5PVtWaEsFQKq1SkIBS5Pcy1A-3D-3D/un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PE-Requests@CALABORF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415EFA7C1A438170027D331B3A3D" ma:contentTypeVersion="10" ma:contentTypeDescription="Create a new document." ma:contentTypeScope="" ma:versionID="c42de2ac6dde0e6185b86bf7ba2e2f64">
  <xsd:schema xmlns:xsd="http://www.w3.org/2001/XMLSchema" xmlns:xs="http://www.w3.org/2001/XMLSchema" xmlns:p="http://schemas.microsoft.com/office/2006/metadata/properties" xmlns:ns3="12e21ac0-3c58-401f-bcfd-73d1df137a48" targetNamespace="http://schemas.microsoft.com/office/2006/metadata/properties" ma:root="true" ma:fieldsID="3153d10324a736823ac06f84143724a0" ns3:_="">
    <xsd:import namespace="12e21ac0-3c58-401f-bcfd-73d1df137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1ac0-3c58-401f-bcfd-73d1df13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4D9D4-546E-43F4-A0D3-12EA0933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1ac0-3c58-401f-bcfd-73d1df13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8E70A-643E-4009-AE5B-9A0A0CC8E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3502A-4254-41B9-991D-0E836F0DEC7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e21ac0-3c58-401f-bcfd-73d1df137a4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Wenquist</dc:creator>
  <cp:keywords/>
  <dc:description/>
  <cp:lastModifiedBy>Sis Wenquist</cp:lastModifiedBy>
  <cp:revision>1</cp:revision>
  <cp:lastPrinted>2020-05-27T16:40:00Z</cp:lastPrinted>
  <dcterms:created xsi:type="dcterms:W3CDTF">2020-05-27T16:39:00Z</dcterms:created>
  <dcterms:modified xsi:type="dcterms:W3CDTF">2020-05-27T16:41:00Z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0x010100432D415EFA7C1A438170027D331B3A3D</vt:lpwstr>
  </property>
</Properties>
</file>